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51.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40/13) </w:t>
      </w:r>
      <w:r w:rsidRPr="0022399C">
        <w:rPr>
          <w:rFonts w:ascii="Times New Roman" w:hAnsi="Times New Roman"/>
          <w:sz w:val="24"/>
          <w:szCs w:val="24"/>
          <w:lang w:val="sr-Cyrl-CS"/>
        </w:rPr>
        <w:t>и на основу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предлог Комисије за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спровођење јавног конкурса за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избор пројекта/програма у култури 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2019. годину по расписаном јавном позиву за избор пројекта /програма у култури 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2019. годину од </w:t>
      </w:r>
      <w:r w:rsidR="00C65936">
        <w:rPr>
          <w:rFonts w:ascii="Times New Roman" w:hAnsi="Times New Roman"/>
          <w:sz w:val="24"/>
          <w:szCs w:val="24"/>
        </w:rPr>
        <w:t>30</w:t>
      </w:r>
      <w:r w:rsidRPr="0022399C">
        <w:rPr>
          <w:rFonts w:ascii="Times New Roman" w:hAnsi="Times New Roman"/>
          <w:sz w:val="24"/>
          <w:szCs w:val="24"/>
          <w:lang w:val="sr-Cyrl-CS"/>
        </w:rPr>
        <w:t>.0</w:t>
      </w:r>
      <w:r w:rsidR="00C65936">
        <w:rPr>
          <w:rFonts w:ascii="Times New Roman" w:hAnsi="Times New Roman"/>
          <w:sz w:val="24"/>
          <w:szCs w:val="24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.2019. године,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>26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r w:rsidR="00C65936">
        <w:rPr>
          <w:rFonts w:ascii="Times New Roman" w:hAnsi="Times New Roman"/>
          <w:sz w:val="24"/>
          <w:szCs w:val="24"/>
        </w:rPr>
        <w:t>11</w:t>
      </w:r>
      <w:r w:rsidRPr="0022399C">
        <w:rPr>
          <w:rFonts w:ascii="Times New Roman" w:hAnsi="Times New Roman"/>
          <w:sz w:val="24"/>
          <w:szCs w:val="24"/>
          <w:lang w:val="sr-Cyrl-CS"/>
        </w:rPr>
        <w:t>.2019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22399C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/ПРОГРАМА У КУЛТУРИ КОЈИ СЕ ФИНАНСИРАЈУ ИЛИ СУФИНАСИРАЈУ СРЕДСТВИМА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ИЗ БУЏЕТА ОПШТИНЕ ВЛАДИЧИН ХАН</w:t>
      </w:r>
    </w:p>
    <w:p w:rsidR="00C64D2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201</w:t>
      </w:r>
      <w:r w:rsidR="005C0B0D">
        <w:rPr>
          <w:rFonts w:ascii="Times New Roman" w:hAnsi="Times New Roman"/>
          <w:b/>
          <w:sz w:val="24"/>
          <w:szCs w:val="24"/>
        </w:rPr>
        <w:t>9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1F06CB" w:rsidRPr="00C2360E" w:rsidRDefault="001F06CB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42CDF" w:rsidRPr="00753D98" w:rsidRDefault="00BB43B0" w:rsidP="00753D9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>Ов</w:t>
      </w:r>
      <w:r w:rsidR="008020EE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220CB0">
        <w:rPr>
          <w:rFonts w:ascii="Times New Roman" w:hAnsi="Times New Roman"/>
          <w:sz w:val="24"/>
          <w:szCs w:val="24"/>
        </w:rPr>
        <w:t xml:space="preserve"> </w:t>
      </w:r>
      <w:r w:rsidR="00220CB0" w:rsidRPr="00220CB0">
        <w:rPr>
          <w:rFonts w:ascii="Times New Roman" w:hAnsi="Times New Roman"/>
          <w:sz w:val="24"/>
          <w:szCs w:val="24"/>
        </w:rPr>
        <w:t xml:space="preserve">Одлуком о 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буџета општине Владичин Хан за 2019. Годину (Службени гласник Града Врања број36/2018</w:t>
      </w:r>
      <w:r w:rsidR="00C42CDF">
        <w:rPr>
          <w:rFonts w:ascii="Times New Roman" w:hAnsi="Times New Roman"/>
          <w:sz w:val="24"/>
          <w:szCs w:val="24"/>
          <w:lang w:val="sr-Cyrl-BA"/>
        </w:rPr>
        <w:t xml:space="preserve"> и 14/19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), и то</w:t>
      </w:r>
      <w:r w:rsidR="00C42CDF" w:rsidRPr="00EF2121">
        <w:rPr>
          <w:szCs w:val="24"/>
        </w:rPr>
        <w:t>,</w:t>
      </w:r>
      <w:r w:rsidR="00753D98">
        <w:rPr>
          <w:szCs w:val="24"/>
        </w:rPr>
        <w:t xml:space="preserve"> </w:t>
      </w:r>
      <w:r w:rsidR="00753D98" w:rsidRPr="00753D98">
        <w:rPr>
          <w:rFonts w:ascii="Times New Roman" w:hAnsi="Times New Roman"/>
          <w:sz w:val="24"/>
          <w:szCs w:val="24"/>
          <w:lang w:val="sr-Cyrl-BA"/>
        </w:rPr>
        <w:t>програмска класификација 1201 – Програм 13: Развој културе и информисања, пројекат – 1201-0003: Унапређење система очувања и представљања културно историјског наслеђа, функција 820: Услуге културе, позиција 126, економска класификација 481: Дотације невладиним организацијама</w:t>
      </w:r>
      <w:r w:rsidR="00C42CDF" w:rsidRPr="00753D98">
        <w:rPr>
          <w:rFonts w:ascii="Times New Roman" w:hAnsi="Times New Roman"/>
          <w:sz w:val="24"/>
          <w:szCs w:val="24"/>
          <w:lang w:val="sr-Cyrl-BA"/>
        </w:rPr>
        <w:t>.</w:t>
      </w:r>
    </w:p>
    <w:p w:rsidR="00764EF5" w:rsidRDefault="00F0027E" w:rsidP="00C42CD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пројекта, и то:</w:t>
      </w:r>
    </w:p>
    <w:p w:rsidR="00C73B13" w:rsidRPr="001F06CB" w:rsidRDefault="00C73B13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340"/>
        <w:gridCol w:w="3780"/>
        <w:gridCol w:w="1530"/>
        <w:gridCol w:w="2160"/>
      </w:tblGrid>
      <w:tr w:rsidR="00764EF5" w:rsidRPr="00C2360E" w:rsidTr="002A50A0">
        <w:trPr>
          <w:trHeight w:val="872"/>
        </w:trPr>
        <w:tc>
          <w:tcPr>
            <w:tcW w:w="450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764EF5" w:rsidRPr="000B774D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</w:tcPr>
          <w:p w:rsidR="00764EF5" w:rsidRPr="00897C1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3780" w:type="dxa"/>
          </w:tcPr>
          <w:p w:rsidR="00764EF5" w:rsidRPr="00897C15" w:rsidRDefault="00764EF5" w:rsidP="005C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1530" w:type="dxa"/>
          </w:tcPr>
          <w:p w:rsidR="00764EF5" w:rsidRPr="00897C15" w:rsidRDefault="00220CB0" w:rsidP="005C1ADE">
            <w:pPr>
              <w:tabs>
                <w:tab w:val="left" w:pos="17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Укупан број бодова</w:t>
            </w:r>
          </w:p>
        </w:tc>
        <w:tc>
          <w:tcPr>
            <w:tcW w:w="2160" w:type="dxa"/>
          </w:tcPr>
          <w:p w:rsidR="00764EF5" w:rsidRPr="00897C15" w:rsidRDefault="00764EF5" w:rsidP="0047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Износ</w:t>
            </w:r>
          </w:p>
          <w:p w:rsidR="00764EF5" w:rsidRPr="00897C15" w:rsidRDefault="00764EF5" w:rsidP="00477454">
            <w:pPr>
              <w:tabs>
                <w:tab w:val="left" w:pos="14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додељених средстава</w:t>
            </w:r>
          </w:p>
        </w:tc>
      </w:tr>
      <w:tr w:rsidR="00C42CDF" w:rsidRPr="00C2360E" w:rsidTr="002A50A0">
        <w:tc>
          <w:tcPr>
            <w:tcW w:w="450" w:type="dxa"/>
          </w:tcPr>
          <w:p w:rsidR="00C42CDF" w:rsidRDefault="00C42CDF" w:rsidP="002B75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C42CDF" w:rsidRPr="00C25C7A" w:rsidRDefault="00C42CDF" w:rsidP="001F06CB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2340" w:type="dxa"/>
          </w:tcPr>
          <w:p w:rsidR="00C42CDF" w:rsidRDefault="00C42CDF" w:rsidP="008945E3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C42CDF" w:rsidRDefault="008945E3" w:rsidP="008945E3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Удружење</w:t>
            </w:r>
          </w:p>
          <w:p w:rsidR="008945E3" w:rsidRPr="00753D98" w:rsidRDefault="008945E3" w:rsidP="008945E3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lang/>
              </w:rPr>
              <w:t>„ВЕЛЕС“</w:t>
            </w:r>
          </w:p>
        </w:tc>
        <w:tc>
          <w:tcPr>
            <w:tcW w:w="3780" w:type="dxa"/>
          </w:tcPr>
          <w:p w:rsidR="00C42CDF" w:rsidRDefault="00C42CDF" w:rsidP="00F8549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C42CDF" w:rsidRPr="0016146A" w:rsidRDefault="008945E3" w:rsidP="00F8549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Владичин Хан – Ко је ко у Владичином Хану 2020</w:t>
            </w:r>
          </w:p>
        </w:tc>
        <w:tc>
          <w:tcPr>
            <w:tcW w:w="1530" w:type="dxa"/>
          </w:tcPr>
          <w:p w:rsidR="00C42CDF" w:rsidRDefault="00C42CDF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C42CDF" w:rsidRDefault="00C42CDF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C42CDF" w:rsidRPr="00761B34" w:rsidRDefault="008945E3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95</w:t>
            </w:r>
          </w:p>
        </w:tc>
        <w:tc>
          <w:tcPr>
            <w:tcW w:w="2160" w:type="dxa"/>
          </w:tcPr>
          <w:p w:rsidR="00C42CDF" w:rsidRDefault="00C42CDF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C42CDF" w:rsidRDefault="00C42CDF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C42CDF" w:rsidRPr="00761B34" w:rsidRDefault="008945E3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455.000,00</w:t>
            </w:r>
          </w:p>
        </w:tc>
      </w:tr>
    </w:tbl>
    <w:p w:rsidR="00C73B13" w:rsidRDefault="00C73B13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Носилац  одобреног пројекта обавезан је  да у року од осам д</w:t>
      </w:r>
      <w:r w:rsidR="008945E3">
        <w:rPr>
          <w:rFonts w:ascii="Times New Roman" w:hAnsi="Times New Roman"/>
          <w:sz w:val="24"/>
          <w:szCs w:val="24"/>
          <w:lang w:val="sr-Cyrl-CS"/>
        </w:rPr>
        <w:t>ана од дана пријема ове Одлуке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, достави изјаву да средства за реализацију одобреног програма нису на други начин већ обезбеђена као и 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 xml:space="preserve">Након достављања </w:t>
      </w:r>
      <w:proofErr w:type="spellStart"/>
      <w:r w:rsidRPr="008020EE">
        <w:rPr>
          <w:rFonts w:ascii="Times New Roman" w:hAnsi="Times New Roman"/>
          <w:sz w:val="24"/>
          <w:szCs w:val="24"/>
          <w:lang w:val="sr-Cyrl-CS"/>
        </w:rPr>
        <w:t>изјаваиз</w:t>
      </w:r>
      <w:proofErr w:type="spellEnd"/>
      <w:r w:rsidRPr="008020EE">
        <w:rPr>
          <w:rFonts w:ascii="Times New Roman" w:hAnsi="Times New Roman"/>
          <w:sz w:val="24"/>
          <w:szCs w:val="24"/>
          <w:lang w:val="sr-Cyrl-CS"/>
        </w:rPr>
        <w:t xml:space="preserve">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lastRenderedPageBreak/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Корисник одобрених средстава дужан је да у року од 15 дана по завршетку програма односно пројекта за који су додељена буџетска средства, а најкасније до краја текуће године, поднесе извештај о реализацији тих културних програма и пројеката и достави доказе о наменском коришћењу финансијских средстава  Одељењу за финансије и привреду Општинске управе Општине Владичин Хан и Комисији за избор пројеката у култури који се финансирају или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суфинансирају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средсвима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буџета Општине Владичин Хан.</w:t>
      </w:r>
    </w:p>
    <w:p w:rsidR="00777981" w:rsidRPr="008020EE" w:rsidRDefault="00777981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 и исту објавити на огласној табли Општинској управи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C42CDF">
        <w:rPr>
          <w:rFonts w:ascii="Times New Roman" w:hAnsi="Times New Roman"/>
          <w:sz w:val="24"/>
          <w:szCs w:val="24"/>
          <w:lang w:val="sr-Cyrl-CS"/>
        </w:rPr>
        <w:t>у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8945E3">
        <w:rPr>
          <w:rFonts w:ascii="Times New Roman" w:hAnsi="Times New Roman"/>
          <w:b/>
          <w:sz w:val="24"/>
          <w:szCs w:val="24"/>
          <w:lang w:val="sr-Cyrl-CS"/>
        </w:rPr>
        <w:t>64/4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0F3D28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BB43B0" w:rsidRDefault="00BB43B0" w:rsidP="00C9553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К,</w:t>
      </w:r>
    </w:p>
    <w:p w:rsidR="00A74222" w:rsidRPr="00F536AA" w:rsidRDefault="00C9553A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Горан Младеновић</w:t>
      </w:r>
      <w:r w:rsidR="00F536AA">
        <w:rPr>
          <w:rFonts w:ascii="Times New Roman" w:hAnsi="Times New Roman"/>
          <w:sz w:val="24"/>
          <w:szCs w:val="24"/>
          <w:lang w:val="sr-Cyrl-CS"/>
        </w:rPr>
        <w:t>,</w:t>
      </w:r>
    </w:p>
    <w:sectPr w:rsidR="00A74222" w:rsidRPr="00F536AA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6DC2"/>
    <w:rsid w:val="000472E9"/>
    <w:rsid w:val="000604C1"/>
    <w:rsid w:val="000933EF"/>
    <w:rsid w:val="000936AE"/>
    <w:rsid w:val="00094886"/>
    <w:rsid w:val="000B2945"/>
    <w:rsid w:val="000C2E84"/>
    <w:rsid w:val="000D327E"/>
    <w:rsid w:val="000F3D28"/>
    <w:rsid w:val="00101A49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A0C72"/>
    <w:rsid w:val="001A745F"/>
    <w:rsid w:val="001B0E40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20C61"/>
    <w:rsid w:val="00425FBA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3DD7"/>
    <w:rsid w:val="0054753A"/>
    <w:rsid w:val="00555239"/>
    <w:rsid w:val="00563BBE"/>
    <w:rsid w:val="00572E81"/>
    <w:rsid w:val="005833AA"/>
    <w:rsid w:val="00584D8D"/>
    <w:rsid w:val="00586DDC"/>
    <w:rsid w:val="005B0579"/>
    <w:rsid w:val="005C05E7"/>
    <w:rsid w:val="005C0B0D"/>
    <w:rsid w:val="005C1ADE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50498"/>
    <w:rsid w:val="00753D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45E3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823AB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556E8"/>
    <w:rsid w:val="00C61C38"/>
    <w:rsid w:val="00C633FE"/>
    <w:rsid w:val="00C64D2E"/>
    <w:rsid w:val="00C65936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C048C"/>
    <w:rsid w:val="00DD39F8"/>
    <w:rsid w:val="00E022D2"/>
    <w:rsid w:val="00E05B46"/>
    <w:rsid w:val="00E06004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43</cp:revision>
  <cp:lastPrinted>2019-11-28T09:56:00Z</cp:lastPrinted>
  <dcterms:created xsi:type="dcterms:W3CDTF">2017-05-24T08:46:00Z</dcterms:created>
  <dcterms:modified xsi:type="dcterms:W3CDTF">2019-11-28T09:56:00Z</dcterms:modified>
</cp:coreProperties>
</file>